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2C4" w:rsidRDefault="00DD5668" w:rsidP="00DD56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5668">
        <w:rPr>
          <w:rFonts w:ascii="Times New Roman" w:hAnsi="Times New Roman" w:cs="Times New Roman"/>
          <w:b/>
          <w:sz w:val="24"/>
          <w:szCs w:val="24"/>
        </w:rPr>
        <w:t>DAFTAR PUSTAKA</w:t>
      </w:r>
    </w:p>
    <w:p w:rsidR="00DD5668" w:rsidRDefault="00DD5668" w:rsidP="00DD5668">
      <w:pPr>
        <w:rPr>
          <w:rFonts w:ascii="Times New Roman" w:hAnsi="Times New Roman" w:cs="Times New Roman"/>
          <w:b/>
          <w:sz w:val="24"/>
          <w:szCs w:val="24"/>
        </w:rPr>
      </w:pPr>
    </w:p>
    <w:p w:rsidR="00DD5668" w:rsidRPr="00DD5668" w:rsidRDefault="00DD5668" w:rsidP="00DD566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Arna</w:t>
      </w:r>
      <w:proofErr w:type="spellEnd"/>
      <w:r>
        <w:rPr>
          <w:rFonts w:ascii="Times New Roman" w:hAnsi="Times New Roman" w:cs="Times New Roman"/>
          <w:sz w:val="24"/>
          <w:szCs w:val="24"/>
        </w:rPr>
        <w:t>, Sugianto</w:t>
      </w:r>
      <w:proofErr w:type="gramStart"/>
      <w:r>
        <w:rPr>
          <w:rFonts w:ascii="Times New Roman" w:hAnsi="Times New Roman" w:cs="Times New Roman"/>
          <w:sz w:val="24"/>
          <w:szCs w:val="24"/>
        </w:rPr>
        <w:t>,2013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Informasi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Geografis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pemetaan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Analisa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Daera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Perikanan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KAbupaten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Ponorogo,</w:t>
      </w:r>
      <w:r>
        <w:rPr>
          <w:rFonts w:ascii="Times New Roman" w:hAnsi="Times New Roman" w:cs="Times New Roman"/>
          <w:sz w:val="24"/>
          <w:szCs w:val="24"/>
        </w:rPr>
        <w:t>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</w:rPr>
        <w:t>Surabay</w:t>
      </w:r>
      <w:proofErr w:type="spellEnd"/>
    </w:p>
    <w:p w:rsidR="00DD5668" w:rsidRDefault="00DD5668" w:rsidP="00DD566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Febrian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2014,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Pengenalan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Informasi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Yogyakarta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Andi</w:t>
      </w:r>
      <w:proofErr w:type="spellEnd"/>
    </w:p>
    <w:p w:rsidR="00DD5668" w:rsidRDefault="00DD5668" w:rsidP="00DD566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Hariyanto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2014,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Analisa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Informasi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pendekatan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terstruktur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Teori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Praktek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Bisnis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Yogyakarta : </w:t>
      </w:r>
      <w:proofErr w:type="spellStart"/>
      <w:r>
        <w:rPr>
          <w:rFonts w:ascii="Times New Roman" w:hAnsi="Times New Roman" w:cs="Times New Roman"/>
          <w:sz w:val="24"/>
          <w:szCs w:val="24"/>
        </w:rPr>
        <w:t>Andi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D5668" w:rsidRDefault="00DD5668" w:rsidP="00DD566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Jogianto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HM.,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2008,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Analisa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Informasi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: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Pendekataan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Terstruktur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Teori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Praktek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Bisnis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Yogyakarta : </w:t>
      </w:r>
      <w:proofErr w:type="spellStart"/>
      <w:r>
        <w:rPr>
          <w:rFonts w:ascii="Times New Roman" w:hAnsi="Times New Roman" w:cs="Times New Roman"/>
          <w:sz w:val="24"/>
          <w:szCs w:val="24"/>
        </w:rPr>
        <w:t>Andi</w:t>
      </w:r>
      <w:proofErr w:type="spellEnd"/>
    </w:p>
    <w:p w:rsidR="00DD5668" w:rsidRDefault="00DD5668" w:rsidP="00DD566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Jogianto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2009.,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Siklus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Hidup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Pembangunan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Andi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Yogyakarta.</w:t>
      </w:r>
    </w:p>
    <w:p w:rsidR="00063FEC" w:rsidRPr="00063FEC" w:rsidRDefault="00063FEC" w:rsidP="00DD5668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Ladjamudin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 2010, </w:t>
      </w:r>
      <w:r>
        <w:rPr>
          <w:rFonts w:ascii="Times New Roman" w:hAnsi="Times New Roman" w:cs="Times New Roman"/>
          <w:i/>
          <w:sz w:val="24"/>
          <w:szCs w:val="24"/>
        </w:rPr>
        <w:t xml:space="preserve">Black Box testing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berfokus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persyaratan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fungsional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perangkat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lunak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063FEC" w:rsidRDefault="00063FEC" w:rsidP="00DD566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Nugroho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B., 2010,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Analisis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Desain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Andi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Yogyakarta</w:t>
      </w:r>
    </w:p>
    <w:p w:rsidR="00DD5668" w:rsidRDefault="00063FEC" w:rsidP="00DD566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Prahasta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2011.,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Tutorial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destop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ArcGis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Bandung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Informatika</w:t>
      </w:r>
      <w:proofErr w:type="spellEnd"/>
    </w:p>
    <w:p w:rsidR="00063FEC" w:rsidRDefault="00063FEC" w:rsidP="00063FE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Murdian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B, </w:t>
      </w:r>
      <w:r>
        <w:rPr>
          <w:rFonts w:ascii="Times New Roman" w:hAnsi="Times New Roman" w:cs="Times New Roman"/>
          <w:sz w:val="24"/>
          <w:szCs w:val="24"/>
        </w:rPr>
        <w:t xml:space="preserve">2012,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Informasi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Geografis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Berbasis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Web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Pemetaan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Industri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Kecil Di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Kabupaten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Bentul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063FEC">
        <w:rPr>
          <w:rFonts w:ascii="Times New Roman" w:hAnsi="Times New Roman" w:cs="Times New Roman"/>
          <w:sz w:val="24"/>
          <w:szCs w:val="24"/>
        </w:rPr>
        <w:t>Yogyakarta.</w:t>
      </w:r>
    </w:p>
    <w:p w:rsidR="00063FEC" w:rsidRDefault="00063FEC" w:rsidP="00063FE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Prahsta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Eddy. 2012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Informasi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Geografis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Bandung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Informatika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63FEC" w:rsidRDefault="00FE264C" w:rsidP="00063FE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Ramaini</w:t>
      </w:r>
      <w:proofErr w:type="spellEnd"/>
      <w:r>
        <w:rPr>
          <w:rFonts w:ascii="Times New Roman" w:hAnsi="Times New Roman" w:cs="Times New Roman"/>
          <w:sz w:val="24"/>
          <w:szCs w:val="24"/>
        </w:rPr>
        <w:t>, (</w:t>
      </w:r>
      <w:proofErr w:type="gramStart"/>
      <w:r>
        <w:rPr>
          <w:rFonts w:ascii="Times New Roman" w:hAnsi="Times New Roman" w:cs="Times New Roman"/>
          <w:sz w:val="24"/>
          <w:szCs w:val="24"/>
        </w:rPr>
        <w:t>1992:</w:t>
      </w:r>
      <w:bookmarkStart w:id="0" w:name="_GoBack"/>
      <w:bookmarkEnd w:id="0"/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definisikan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Kehidupan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Makluk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Hidup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system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informasi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Georgrafis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Andi</w:t>
      </w:r>
      <w:proofErr w:type="spellEnd"/>
    </w:p>
    <w:p w:rsidR="00FE264C" w:rsidRPr="00FE264C" w:rsidRDefault="00FE264C" w:rsidP="00063FEC">
      <w:pPr>
        <w:jc w:val="both"/>
        <w:rPr>
          <w:rFonts w:ascii="Times New Roman" w:hAnsi="Times New Roman" w:cs="Times New Roman"/>
          <w:sz w:val="24"/>
          <w:szCs w:val="24"/>
        </w:rPr>
      </w:pPr>
      <w:r w:rsidRPr="00D0463A">
        <w:rPr>
          <w:rFonts w:ascii="Times New Roman" w:hAnsi="Times New Roman" w:cs="Times New Roman"/>
          <w:sz w:val="24"/>
        </w:rPr>
        <w:t>O’Brien, 2005</w:t>
      </w:r>
      <w:proofErr w:type="gramStart"/>
      <w:r>
        <w:rPr>
          <w:rFonts w:ascii="Times New Roman" w:hAnsi="Times New Roman" w:cs="Times New Roman"/>
          <w:sz w:val="24"/>
        </w:rPr>
        <w:t xml:space="preserve">, </w:t>
      </w:r>
      <w:r w:rsidRPr="00FE264C">
        <w:rPr>
          <w:rFonts w:ascii="Times New Roman" w:hAnsi="Times New Roman" w:cs="Times New Roman"/>
          <w:i/>
          <w:sz w:val="24"/>
        </w:rPr>
        <w:t xml:space="preserve"> proses</w:t>
      </w:r>
      <w:proofErr w:type="gramEnd"/>
      <w:r w:rsidRPr="00FE264C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FE264C">
        <w:rPr>
          <w:rFonts w:ascii="Times New Roman" w:hAnsi="Times New Roman" w:cs="Times New Roman"/>
          <w:i/>
          <w:sz w:val="24"/>
        </w:rPr>
        <w:t>transformasi</w:t>
      </w:r>
      <w:proofErr w:type="spellEnd"/>
      <w:r w:rsidRPr="00FE264C">
        <w:rPr>
          <w:rFonts w:ascii="Times New Roman" w:hAnsi="Times New Roman" w:cs="Times New Roman"/>
          <w:i/>
          <w:sz w:val="24"/>
        </w:rPr>
        <w:t xml:space="preserve"> yang </w:t>
      </w:r>
      <w:proofErr w:type="spellStart"/>
      <w:r w:rsidRPr="00FE264C">
        <w:rPr>
          <w:rFonts w:ascii="Times New Roman" w:hAnsi="Times New Roman" w:cs="Times New Roman"/>
          <w:i/>
          <w:sz w:val="24"/>
        </w:rPr>
        <w:t>terorganisasi</w:t>
      </w:r>
      <w:proofErr w:type="spellEnd"/>
      <w:r>
        <w:rPr>
          <w:rFonts w:ascii="Times New Roman" w:hAnsi="Times New Roman" w:cs="Times New Roman"/>
          <w:i/>
          <w:sz w:val="24"/>
        </w:rPr>
        <w:t>.</w:t>
      </w:r>
    </w:p>
    <w:p w:rsidR="00063FEC" w:rsidRPr="00063FEC" w:rsidRDefault="00063FEC" w:rsidP="00DD5668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D5668" w:rsidRPr="00DD5668" w:rsidRDefault="00DD5668" w:rsidP="00DD5668">
      <w:pPr>
        <w:tabs>
          <w:tab w:val="left" w:pos="16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DD5668" w:rsidRPr="00DD5668" w:rsidSect="00DD5668"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68"/>
    <w:rsid w:val="00063FEC"/>
    <w:rsid w:val="002112C4"/>
    <w:rsid w:val="00DD5668"/>
    <w:rsid w:val="00FE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67B7EE-8260-4303-B501-9DDCB7ADF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2017-11-19T09:43:00Z</dcterms:created>
  <dcterms:modified xsi:type="dcterms:W3CDTF">2017-11-19T10:13:00Z</dcterms:modified>
</cp:coreProperties>
</file>